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915D" w14:textId="77777777" w:rsidR="00DE1619" w:rsidRPr="009714C3" w:rsidRDefault="00DE1619" w:rsidP="00DE1619">
      <w:pPr>
        <w:spacing w:after="0" w:line="240" w:lineRule="auto"/>
        <w:rPr>
          <w:sz w:val="28"/>
        </w:rPr>
      </w:pPr>
      <w:r>
        <w:rPr>
          <w:noProof/>
        </w:rPr>
        <w:drawing>
          <wp:anchor distT="0" distB="0" distL="114300" distR="114300" simplePos="0" relativeHeight="251660288" behindDoc="0" locked="0" layoutInCell="1" allowOverlap="1" wp14:anchorId="653E912E" wp14:editId="2C546D5A">
            <wp:simplePos x="0" y="0"/>
            <wp:positionH relativeFrom="column">
              <wp:posOffset>4286250</wp:posOffset>
            </wp:positionH>
            <wp:positionV relativeFrom="paragraph">
              <wp:posOffset>114300</wp:posOffset>
            </wp:positionV>
            <wp:extent cx="2381250" cy="1285875"/>
            <wp:effectExtent l="0" t="0" r="0" b="9525"/>
            <wp:wrapNone/>
            <wp:docPr id="16588327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32716"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Del="00840622">
        <w:rPr>
          <w:noProof/>
          <w:sz w:val="28"/>
        </w:rPr>
        <w:t xml:space="preserve"> </w:t>
      </w:r>
      <w:r>
        <w:rPr>
          <w:noProof/>
          <w:sz w:val="28"/>
        </w:rPr>
        <w:drawing>
          <wp:inline distT="0" distB="0" distL="0" distR="0" wp14:anchorId="3DF3CECB" wp14:editId="4D5104F5">
            <wp:extent cx="4029075" cy="1483360"/>
            <wp:effectExtent l="0" t="0" r="9525" b="2540"/>
            <wp:docPr id="571025487" name="Image 571025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 CP AF.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9618" cy="1494605"/>
                    </a:xfrm>
                    <a:prstGeom prst="rect">
                      <a:avLst/>
                    </a:prstGeom>
                  </pic:spPr>
                </pic:pic>
              </a:graphicData>
            </a:graphic>
          </wp:inline>
        </w:drawing>
      </w:r>
    </w:p>
    <w:p w14:paraId="204F41A7" w14:textId="77777777" w:rsidR="00DE1619" w:rsidRDefault="00DE1619" w:rsidP="00DE1619">
      <w:pPr>
        <w:spacing w:after="0" w:line="240" w:lineRule="auto"/>
        <w:jc w:val="center"/>
      </w:pPr>
    </w:p>
    <w:p w14:paraId="1B96653C" w14:textId="77777777" w:rsidR="00DE1619" w:rsidRDefault="00DE1619" w:rsidP="00DE1619">
      <w:pPr>
        <w:spacing w:after="0" w:line="240" w:lineRule="auto"/>
        <w:jc w:val="center"/>
        <w:rPr>
          <w:rFonts w:ascii="Gill Sans" w:hAnsi="Gill Sans" w:cstheme="minorHAnsi"/>
          <w:color w:val="FF0000"/>
          <w:sz w:val="40"/>
          <w:szCs w:val="44"/>
        </w:rPr>
      </w:pPr>
      <w:r w:rsidRPr="00AD5506">
        <w:rPr>
          <w:rFonts w:ascii="Gill Sans" w:hAnsi="Gill Sans" w:cstheme="minorHAnsi"/>
          <w:color w:val="FF0000"/>
          <w:sz w:val="40"/>
          <w:szCs w:val="44"/>
        </w:rPr>
        <w:t xml:space="preserve">L’ACTIVITE PHYSIQUE : </w:t>
      </w:r>
    </w:p>
    <w:p w14:paraId="73B676CD" w14:textId="77777777" w:rsidR="00DE1619" w:rsidRPr="00AD5506" w:rsidRDefault="00DE1619" w:rsidP="00DE1619">
      <w:pPr>
        <w:spacing w:after="0" w:line="240" w:lineRule="auto"/>
        <w:jc w:val="center"/>
        <w:rPr>
          <w:rFonts w:ascii="Gill Sans" w:hAnsi="Gill Sans" w:cstheme="minorHAnsi"/>
          <w:color w:val="FF0000"/>
          <w:sz w:val="40"/>
          <w:szCs w:val="44"/>
        </w:rPr>
      </w:pPr>
      <w:r w:rsidRPr="00AD5506">
        <w:rPr>
          <w:rFonts w:ascii="Gill Sans" w:hAnsi="Gill Sans" w:cstheme="minorHAnsi"/>
          <w:color w:val="FF0000"/>
          <w:sz w:val="40"/>
          <w:szCs w:val="44"/>
        </w:rPr>
        <w:t xml:space="preserve">UN </w:t>
      </w:r>
      <w:r>
        <w:rPr>
          <w:rFonts w:ascii="Gill Sans" w:hAnsi="Gill Sans" w:cstheme="minorHAnsi"/>
          <w:color w:val="FF0000"/>
          <w:sz w:val="40"/>
          <w:szCs w:val="44"/>
        </w:rPr>
        <w:t xml:space="preserve">GRAND </w:t>
      </w:r>
      <w:r w:rsidRPr="00AD5506">
        <w:rPr>
          <w:rFonts w:ascii="Gill Sans" w:hAnsi="Gill Sans" w:cstheme="minorHAnsi"/>
          <w:color w:val="FF0000"/>
          <w:sz w:val="40"/>
          <w:szCs w:val="44"/>
        </w:rPr>
        <w:t>PAS CONTRE LE DIABETE DE TYPE 2</w:t>
      </w:r>
    </w:p>
    <w:p w14:paraId="39F885AB" w14:textId="77777777" w:rsidR="00DE1619" w:rsidRPr="00910B2F" w:rsidRDefault="00DE1619" w:rsidP="00DE1619">
      <w:pPr>
        <w:spacing w:after="0" w:line="240" w:lineRule="auto"/>
        <w:jc w:val="center"/>
        <w:rPr>
          <w:rFonts w:ascii="Gill Sans" w:hAnsi="Gill Sans" w:cstheme="minorHAnsi"/>
          <w:color w:val="FF0000"/>
          <w:sz w:val="44"/>
          <w:szCs w:val="44"/>
        </w:rPr>
      </w:pPr>
      <w:r w:rsidRPr="00910B2F">
        <w:rPr>
          <w:rFonts w:ascii="Gill Sans" w:hAnsi="Gill Sans" w:cstheme="minorHAnsi"/>
          <w:color w:val="FF0000"/>
          <w:sz w:val="44"/>
          <w:szCs w:val="44"/>
        </w:rPr>
        <w:t xml:space="preserve">SEMAINE NATIONALE DE PREVENTION DU DIABETE </w:t>
      </w:r>
    </w:p>
    <w:p w14:paraId="0E2CB9E1" w14:textId="77777777" w:rsidR="00DE1619" w:rsidRDefault="00DE1619" w:rsidP="00DE1619">
      <w:pPr>
        <w:spacing w:after="0" w:line="240" w:lineRule="auto"/>
        <w:jc w:val="center"/>
      </w:pPr>
      <w:r w:rsidRPr="00910B2F">
        <w:rPr>
          <w:rFonts w:ascii="Gill Sans" w:hAnsi="Gill Sans" w:cstheme="minorHAnsi"/>
          <w:color w:val="FF0000"/>
          <w:sz w:val="44"/>
          <w:szCs w:val="44"/>
        </w:rPr>
        <w:t>Du 2 au 9 juin 2023</w:t>
      </w:r>
    </w:p>
    <w:p w14:paraId="64E3AE86" w14:textId="77777777" w:rsidR="00DE1619" w:rsidRPr="00386231" w:rsidRDefault="00DE1619" w:rsidP="00DE1619">
      <w:pPr>
        <w:spacing w:after="0" w:line="240" w:lineRule="auto"/>
        <w:jc w:val="both"/>
        <w:rPr>
          <w:rFonts w:cstheme="minorHAnsi"/>
          <w:sz w:val="24"/>
          <w:szCs w:val="24"/>
        </w:rPr>
      </w:pPr>
      <w:r>
        <w:rPr>
          <w:rFonts w:cstheme="minorHAnsi"/>
          <w:sz w:val="24"/>
          <w:szCs w:val="24"/>
        </w:rPr>
        <w:t>A l’occasion de cette 12</w:t>
      </w:r>
      <w:r>
        <w:rPr>
          <w:rFonts w:cstheme="minorHAnsi"/>
          <w:sz w:val="24"/>
          <w:szCs w:val="24"/>
          <w:vertAlign w:val="superscript"/>
        </w:rPr>
        <w:t>ème</w:t>
      </w:r>
      <w:r>
        <w:rPr>
          <w:rFonts w:cstheme="minorHAnsi"/>
          <w:sz w:val="24"/>
          <w:szCs w:val="24"/>
        </w:rPr>
        <w:t xml:space="preserve"> édition consécutive de la Semaine Nationale de Prévention, la Fédération Française des Diabétiques et notamment l’AFD 57 Association des Diabétiques de Nord Lorraine s’engagent pleinement dans la lutte contre le diabète. La thématique de cette année est l’activité physique ! Au programme : des actions d’information auprès du grand public pour prévenir des risques d’un excès de sédentarité. </w:t>
      </w:r>
    </w:p>
    <w:p w14:paraId="0DAB36F4" w14:textId="77777777" w:rsidR="00DE1619" w:rsidRDefault="00DE1619" w:rsidP="00DE1619">
      <w:pPr>
        <w:spacing w:after="0"/>
        <w:jc w:val="both"/>
        <w:rPr>
          <w:b/>
          <w:color w:val="0070C0"/>
          <w:sz w:val="24"/>
          <w:szCs w:val="28"/>
        </w:rPr>
      </w:pPr>
      <w:r>
        <w:rPr>
          <w:noProof/>
        </w:rPr>
        <w:drawing>
          <wp:anchor distT="0" distB="0" distL="114300" distR="114300" simplePos="0" relativeHeight="251659264" behindDoc="1" locked="0" layoutInCell="1" allowOverlap="1" wp14:anchorId="38380239" wp14:editId="57BA08AA">
            <wp:simplePos x="0" y="0"/>
            <wp:positionH relativeFrom="margin">
              <wp:align>left</wp:align>
            </wp:positionH>
            <wp:positionV relativeFrom="paragraph">
              <wp:posOffset>110682</wp:posOffset>
            </wp:positionV>
            <wp:extent cx="2748915" cy="3352800"/>
            <wp:effectExtent l="0" t="0" r="0" b="0"/>
            <wp:wrapTight wrapText="bothSides">
              <wp:wrapPolygon edited="0">
                <wp:start x="0" y="0"/>
                <wp:lineTo x="0" y="21477"/>
                <wp:lineTo x="21405" y="21477"/>
                <wp:lineTo x="2140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8013" cy="3375497"/>
                    </a:xfrm>
                    <a:prstGeom prst="rect">
                      <a:avLst/>
                    </a:prstGeom>
                  </pic:spPr>
                </pic:pic>
              </a:graphicData>
            </a:graphic>
            <wp14:sizeRelH relativeFrom="page">
              <wp14:pctWidth>0</wp14:pctWidth>
            </wp14:sizeRelH>
            <wp14:sizeRelV relativeFrom="page">
              <wp14:pctHeight>0</wp14:pctHeight>
            </wp14:sizeRelV>
          </wp:anchor>
        </w:drawing>
      </w:r>
    </w:p>
    <w:p w14:paraId="7C67F42C" w14:textId="77777777" w:rsidR="00DE1619" w:rsidRDefault="00DE1619" w:rsidP="00DE1619">
      <w:pPr>
        <w:spacing w:after="0"/>
        <w:jc w:val="both"/>
        <w:rPr>
          <w:b/>
          <w:color w:val="0070C0"/>
          <w:sz w:val="24"/>
          <w:szCs w:val="28"/>
        </w:rPr>
      </w:pPr>
      <w:r w:rsidRPr="00B461E4">
        <w:rPr>
          <w:b/>
          <w:color w:val="0070C0"/>
          <w:sz w:val="24"/>
          <w:szCs w:val="28"/>
        </w:rPr>
        <w:t xml:space="preserve">L’activité physique : un allié indispensable dans la prévention du </w:t>
      </w:r>
      <w:r>
        <w:rPr>
          <w:b/>
          <w:color w:val="0070C0"/>
          <w:sz w:val="24"/>
          <w:szCs w:val="28"/>
        </w:rPr>
        <w:t>Diabète de Type 2 (DT2)</w:t>
      </w:r>
    </w:p>
    <w:p w14:paraId="3B0F2B67" w14:textId="77777777" w:rsidR="00DE1619" w:rsidRPr="00386231" w:rsidRDefault="00DE1619" w:rsidP="00DE1619">
      <w:pPr>
        <w:spacing w:after="0"/>
        <w:jc w:val="both"/>
        <w:rPr>
          <w:sz w:val="24"/>
          <w:szCs w:val="28"/>
        </w:rPr>
      </w:pPr>
    </w:p>
    <w:p w14:paraId="5000EC27" w14:textId="77777777" w:rsidR="00DE1619" w:rsidRDefault="00DE1619" w:rsidP="00DE1619">
      <w:pPr>
        <w:spacing w:after="0"/>
        <w:jc w:val="both"/>
        <w:rPr>
          <w:rFonts w:cstheme="minorHAnsi"/>
          <w:szCs w:val="24"/>
        </w:rPr>
      </w:pPr>
      <w:r>
        <w:rPr>
          <w:rFonts w:cstheme="minorHAnsi"/>
          <w:szCs w:val="24"/>
        </w:rPr>
        <w:t>D’après une étude de l’ANSES</w:t>
      </w:r>
      <w:r w:rsidRPr="0023057D">
        <w:rPr>
          <w:rFonts w:cstheme="minorHAnsi"/>
          <w:szCs w:val="24"/>
        </w:rPr>
        <w:t xml:space="preserve"> (</w:t>
      </w:r>
      <w:r>
        <w:t>Agence nationale de sécurité sanitaire, de l’alimentation, de l’environnement et du travail</w:t>
      </w:r>
      <w:r w:rsidRPr="0023057D">
        <w:rPr>
          <w:rFonts w:cstheme="minorHAnsi"/>
          <w:szCs w:val="24"/>
        </w:rPr>
        <w:t xml:space="preserve">), plus d’un tiers des adultes cumulent un niveau de sédentarité </w:t>
      </w:r>
      <w:r>
        <w:rPr>
          <w:rFonts w:cstheme="minorHAnsi"/>
          <w:szCs w:val="24"/>
        </w:rPr>
        <w:t xml:space="preserve">trop </w:t>
      </w:r>
      <w:r w:rsidRPr="0023057D">
        <w:rPr>
          <w:rFonts w:cstheme="minorHAnsi"/>
          <w:szCs w:val="24"/>
        </w:rPr>
        <w:t>élevé et une activité physique insuffisante</w:t>
      </w:r>
      <w:r w:rsidRPr="0023057D">
        <w:rPr>
          <w:rFonts w:cstheme="minorHAnsi"/>
          <w:szCs w:val="24"/>
          <w:vertAlign w:val="superscript"/>
        </w:rPr>
        <w:t>1</w:t>
      </w:r>
      <w:r>
        <w:rPr>
          <w:rFonts w:cstheme="minorHAnsi"/>
          <w:szCs w:val="24"/>
        </w:rPr>
        <w:t xml:space="preserve">. </w:t>
      </w:r>
    </w:p>
    <w:p w14:paraId="4E7076EC" w14:textId="77777777" w:rsidR="00DE1619" w:rsidRDefault="00DE1619" w:rsidP="00DE1619">
      <w:pPr>
        <w:spacing w:after="0"/>
        <w:jc w:val="both"/>
        <w:rPr>
          <w:rFonts w:cstheme="minorHAnsi"/>
          <w:szCs w:val="24"/>
        </w:rPr>
      </w:pPr>
    </w:p>
    <w:p w14:paraId="4B8F2502" w14:textId="77777777" w:rsidR="00DE1619" w:rsidRPr="00C65112" w:rsidRDefault="00DE1619" w:rsidP="00DE1619">
      <w:pPr>
        <w:spacing w:after="0"/>
        <w:jc w:val="both"/>
        <w:rPr>
          <w:rFonts w:cstheme="minorHAnsi"/>
          <w:szCs w:val="24"/>
        </w:rPr>
      </w:pPr>
      <w:r>
        <w:rPr>
          <w:rFonts w:cstheme="minorHAnsi"/>
          <w:szCs w:val="24"/>
        </w:rPr>
        <w:t xml:space="preserve">Or, aujourd’hui </w:t>
      </w:r>
      <w:r>
        <w:rPr>
          <w:rFonts w:ascii="Calibri" w:hAnsi="Calibri" w:cs="Calibri"/>
        </w:rPr>
        <w:t xml:space="preserve">on estime que </w:t>
      </w:r>
      <w:r>
        <w:rPr>
          <w:rFonts w:cstheme="minorHAnsi"/>
          <w:szCs w:val="24"/>
        </w:rPr>
        <w:t>l’activité physique régulière permettrait de réduire de 30 à 50% la survenue d’un diabète de type 2</w:t>
      </w:r>
      <w:r>
        <w:rPr>
          <w:rFonts w:cstheme="minorHAnsi"/>
          <w:szCs w:val="24"/>
          <w:vertAlign w:val="superscript"/>
        </w:rPr>
        <w:t>2</w:t>
      </w:r>
      <w:r>
        <w:rPr>
          <w:rFonts w:cstheme="minorHAnsi"/>
          <w:szCs w:val="24"/>
        </w:rPr>
        <w:t xml:space="preserve">. Pratiquer une activité physique quotidienne est l’une des habitudes de vie ayant le plus fort impact sur la prévention du diabète de type 2, </w:t>
      </w:r>
      <w:r w:rsidRPr="00F91A07">
        <w:rPr>
          <w:rFonts w:cstheme="minorHAnsi"/>
          <w:szCs w:val="24"/>
        </w:rPr>
        <w:t>au même titre qu'une alimentation équilibrée ou l'arrêt du tabac</w:t>
      </w:r>
      <w:r>
        <w:rPr>
          <w:rFonts w:cstheme="minorHAnsi"/>
          <w:szCs w:val="24"/>
        </w:rPr>
        <w:t>.</w:t>
      </w:r>
    </w:p>
    <w:p w14:paraId="4D8B9F6F" w14:textId="77777777" w:rsidR="00DE1619" w:rsidRDefault="00DE1619" w:rsidP="00DE1619">
      <w:pPr>
        <w:spacing w:after="0"/>
        <w:jc w:val="both"/>
        <w:rPr>
          <w:rFonts w:cstheme="minorHAnsi"/>
          <w:szCs w:val="24"/>
        </w:rPr>
      </w:pPr>
    </w:p>
    <w:p w14:paraId="007039C6" w14:textId="77777777" w:rsidR="00DE1619" w:rsidRDefault="00DE1619" w:rsidP="00DE1619">
      <w:pPr>
        <w:spacing w:after="0" w:line="240" w:lineRule="auto"/>
        <w:jc w:val="both"/>
        <w:rPr>
          <w:rFonts w:cstheme="minorHAnsi"/>
          <w:sz w:val="28"/>
          <w:szCs w:val="24"/>
        </w:rPr>
      </w:pPr>
    </w:p>
    <w:p w14:paraId="6C65093D" w14:textId="77777777" w:rsidR="00DE1619" w:rsidRPr="00B77AFA" w:rsidRDefault="00DE1619" w:rsidP="00DE1619">
      <w:pPr>
        <w:spacing w:after="0" w:line="240" w:lineRule="auto"/>
        <w:jc w:val="both"/>
        <w:rPr>
          <w:rFonts w:cstheme="minorHAnsi"/>
          <w:sz w:val="28"/>
          <w:szCs w:val="24"/>
        </w:rPr>
      </w:pPr>
    </w:p>
    <w:p w14:paraId="7B205EB8" w14:textId="77777777" w:rsidR="00DE1619" w:rsidRDefault="00DE1619" w:rsidP="00DE1619">
      <w:pPr>
        <w:spacing w:after="0" w:line="240" w:lineRule="auto"/>
      </w:pPr>
      <w:r w:rsidRPr="00ED0FC2">
        <w:rPr>
          <w:rFonts w:cstheme="minorHAnsi"/>
          <w:b/>
          <w:color w:val="0070C0"/>
          <w:sz w:val="24"/>
          <w:szCs w:val="24"/>
        </w:rPr>
        <w:t xml:space="preserve">Des actions d’information et de sensibilisation </w:t>
      </w:r>
      <w:r>
        <w:rPr>
          <w:rFonts w:cstheme="minorHAnsi"/>
          <w:b/>
          <w:color w:val="0070C0"/>
          <w:sz w:val="24"/>
          <w:szCs w:val="24"/>
        </w:rPr>
        <w:t>près de chez vous</w:t>
      </w:r>
    </w:p>
    <w:p w14:paraId="23DEC470" w14:textId="77777777" w:rsidR="00DE1619" w:rsidRDefault="00DE1619" w:rsidP="00DE1619">
      <w:pPr>
        <w:pStyle w:val="Commentaire"/>
        <w:spacing w:after="0"/>
        <w:jc w:val="both"/>
        <w:rPr>
          <w:sz w:val="22"/>
          <w:szCs w:val="22"/>
        </w:rPr>
      </w:pPr>
      <w:r w:rsidRPr="00EB1F66">
        <w:rPr>
          <w:sz w:val="22"/>
          <w:szCs w:val="22"/>
        </w:rPr>
        <w:t xml:space="preserve">Depuis 2012, </w:t>
      </w:r>
      <w:r>
        <w:rPr>
          <w:sz w:val="22"/>
          <w:szCs w:val="22"/>
        </w:rPr>
        <w:t xml:space="preserve">la Semaine Nationale de Prévention du Diabète </w:t>
      </w:r>
      <w:r w:rsidRPr="00EB1F66">
        <w:rPr>
          <w:sz w:val="22"/>
          <w:szCs w:val="22"/>
        </w:rPr>
        <w:t>a pour objectif de sensibiliser le grand public au diabète et à l’ensemble de ses facteurs de risque. Pour cette 1</w:t>
      </w:r>
      <w:r>
        <w:rPr>
          <w:sz w:val="22"/>
          <w:szCs w:val="22"/>
        </w:rPr>
        <w:t>2</w:t>
      </w:r>
      <w:r w:rsidRPr="000608DE">
        <w:rPr>
          <w:sz w:val="22"/>
          <w:szCs w:val="22"/>
          <w:vertAlign w:val="superscript"/>
        </w:rPr>
        <w:t>ème</w:t>
      </w:r>
      <w:r w:rsidRPr="00EB1F66">
        <w:rPr>
          <w:sz w:val="22"/>
          <w:szCs w:val="22"/>
        </w:rPr>
        <w:t xml:space="preserve"> édition, </w:t>
      </w:r>
      <w:r>
        <w:rPr>
          <w:sz w:val="22"/>
          <w:szCs w:val="22"/>
        </w:rPr>
        <w:t>l</w:t>
      </w:r>
      <w:r w:rsidRPr="00526822">
        <w:rPr>
          <w:sz w:val="22"/>
          <w:szCs w:val="22"/>
        </w:rPr>
        <w:t>’activité physique et son impact bénéfique sur la prévention du diabète de type 2 seront sur le devant de la scène</w:t>
      </w:r>
      <w:r>
        <w:rPr>
          <w:sz w:val="22"/>
          <w:szCs w:val="22"/>
        </w:rPr>
        <w:t>. Pleinement engagée dans cette dynamique, retrouvez L’AFD 57 Association des Diabétiques de Nord Lorraine lors de plusieurs temps forts :</w:t>
      </w:r>
    </w:p>
    <w:p w14:paraId="3422BF73" w14:textId="77777777" w:rsidR="00DE1619" w:rsidRDefault="00DE1619" w:rsidP="00DE1619">
      <w:pPr>
        <w:pStyle w:val="Commentaire"/>
        <w:spacing w:after="0"/>
        <w:jc w:val="both"/>
        <w:rPr>
          <w:sz w:val="22"/>
          <w:szCs w:val="22"/>
        </w:rPr>
      </w:pPr>
    </w:p>
    <w:p w14:paraId="3417728C" w14:textId="77777777" w:rsidR="00DE1619" w:rsidRPr="00697000" w:rsidRDefault="00DE1619" w:rsidP="00DE1619">
      <w:pPr>
        <w:pStyle w:val="Commentaire"/>
        <w:spacing w:after="0"/>
        <w:jc w:val="both"/>
        <w:rPr>
          <w:b/>
          <w:bCs/>
          <w:sz w:val="22"/>
          <w:szCs w:val="22"/>
        </w:rPr>
      </w:pPr>
      <w:r w:rsidRPr="00697000">
        <w:rPr>
          <w:b/>
          <w:bCs/>
          <w:sz w:val="22"/>
          <w:szCs w:val="22"/>
        </w:rPr>
        <w:t>Vendredi 02 juin 2023 de 10h00 à 18h00 : stand d’information à AUCHAN 1 rue l’abbé Grégoire 57140 WOIPPY</w:t>
      </w:r>
    </w:p>
    <w:p w14:paraId="0292418D" w14:textId="77777777" w:rsidR="00DE1619" w:rsidRPr="00697000" w:rsidRDefault="00DE1619" w:rsidP="00DE1619">
      <w:pPr>
        <w:pStyle w:val="Commentaire"/>
        <w:spacing w:after="0"/>
        <w:jc w:val="both"/>
        <w:rPr>
          <w:b/>
          <w:bCs/>
          <w:sz w:val="22"/>
          <w:szCs w:val="22"/>
        </w:rPr>
      </w:pPr>
    </w:p>
    <w:p w14:paraId="3FE965C9" w14:textId="77777777" w:rsidR="00DE1619" w:rsidRPr="00697000" w:rsidRDefault="00DE1619" w:rsidP="00DE1619">
      <w:pPr>
        <w:pStyle w:val="Commentaire"/>
        <w:spacing w:after="0"/>
        <w:jc w:val="both"/>
        <w:rPr>
          <w:b/>
          <w:bCs/>
          <w:sz w:val="22"/>
          <w:szCs w:val="22"/>
        </w:rPr>
      </w:pPr>
      <w:r w:rsidRPr="00697000">
        <w:rPr>
          <w:b/>
          <w:bCs/>
          <w:sz w:val="22"/>
          <w:szCs w:val="22"/>
        </w:rPr>
        <w:t>Samedi 03 juin 2023 de 10h00 à 18h00 :  stand d’information à AUCHAN 1 boulevard de l’Europe 54350 MONT-SAINT-MARTIN</w:t>
      </w:r>
    </w:p>
    <w:p w14:paraId="77F2A643" w14:textId="77777777" w:rsidR="00DE1619" w:rsidRPr="00697000" w:rsidRDefault="00DE1619" w:rsidP="00DE1619">
      <w:pPr>
        <w:pStyle w:val="Commentaire"/>
        <w:spacing w:after="0"/>
        <w:jc w:val="both"/>
        <w:rPr>
          <w:b/>
          <w:bCs/>
          <w:sz w:val="22"/>
          <w:szCs w:val="22"/>
        </w:rPr>
      </w:pPr>
    </w:p>
    <w:p w14:paraId="32E14BCE" w14:textId="77777777" w:rsidR="00DE1619" w:rsidRPr="00697000" w:rsidRDefault="00DE1619" w:rsidP="00DE1619">
      <w:pPr>
        <w:pStyle w:val="Commentaire"/>
        <w:spacing w:after="0"/>
        <w:jc w:val="both"/>
        <w:rPr>
          <w:b/>
          <w:bCs/>
          <w:sz w:val="22"/>
          <w:szCs w:val="22"/>
        </w:rPr>
      </w:pPr>
      <w:r w:rsidRPr="00697000">
        <w:rPr>
          <w:b/>
          <w:bCs/>
          <w:sz w:val="22"/>
          <w:szCs w:val="22"/>
        </w:rPr>
        <w:t>Mercredi 07 juin 2023 de 10h00 à 18h00 : stand d’information à AUCHAN 27 rue Jean Jaurès 57700 HAYANGE</w:t>
      </w:r>
    </w:p>
    <w:p w14:paraId="0825F43B" w14:textId="77777777" w:rsidR="00DE1619" w:rsidRPr="00697000" w:rsidRDefault="00DE1619" w:rsidP="00DE1619">
      <w:pPr>
        <w:pStyle w:val="Commentaire"/>
        <w:spacing w:after="0"/>
        <w:jc w:val="both"/>
        <w:rPr>
          <w:b/>
          <w:bCs/>
          <w:sz w:val="22"/>
          <w:szCs w:val="22"/>
        </w:rPr>
      </w:pPr>
    </w:p>
    <w:p w14:paraId="33173F78" w14:textId="77777777" w:rsidR="00DE1619" w:rsidRPr="00427AC7" w:rsidRDefault="00DE1619" w:rsidP="00DE1619">
      <w:pPr>
        <w:pStyle w:val="Commentaire"/>
        <w:rPr>
          <w:rFonts w:cstheme="minorHAnsi"/>
          <w:i/>
          <w:sz w:val="22"/>
          <w:szCs w:val="22"/>
          <w:highlight w:val="cyan"/>
        </w:rPr>
      </w:pPr>
      <w:r w:rsidRPr="00427AC7">
        <w:rPr>
          <w:b/>
          <w:bCs/>
          <w:sz w:val="22"/>
          <w:szCs w:val="22"/>
        </w:rPr>
        <w:t xml:space="preserve">Vendredi 09 juin 2023 de 10h00 à 18h00 : stand d’information à AUCHAN place Marie-Louise 57100 THIONVILLE </w:t>
      </w:r>
    </w:p>
    <w:p w14:paraId="1DEAB5BD" w14:textId="77777777" w:rsidR="00DE1619" w:rsidRDefault="00DE1619" w:rsidP="00DE1619">
      <w:pPr>
        <w:spacing w:after="0" w:line="240" w:lineRule="auto"/>
        <w:jc w:val="both"/>
        <w:rPr>
          <w:b/>
        </w:rPr>
      </w:pPr>
    </w:p>
    <w:p w14:paraId="504AD0A7" w14:textId="77777777" w:rsidR="00DE1619" w:rsidRDefault="00DE1619" w:rsidP="00DE1619">
      <w:pPr>
        <w:spacing w:after="0" w:line="240" w:lineRule="auto"/>
        <w:jc w:val="center"/>
      </w:pPr>
      <w:r w:rsidRPr="00A32374">
        <w:rPr>
          <w:rFonts w:cstheme="minorHAnsi"/>
          <w:b/>
        </w:rPr>
        <w:t>Toutes les actions et les animations</w:t>
      </w:r>
      <w:r>
        <w:rPr>
          <w:rFonts w:cstheme="minorHAnsi"/>
          <w:b/>
        </w:rPr>
        <w:t xml:space="preserve"> régionales</w:t>
      </w:r>
      <w:r w:rsidRPr="00A32374">
        <w:rPr>
          <w:rFonts w:cstheme="minorHAnsi"/>
          <w:b/>
        </w:rPr>
        <w:t xml:space="preserve"> sont à découvrir ici :</w:t>
      </w:r>
      <w:r>
        <w:rPr>
          <w:rFonts w:cstheme="minorHAnsi"/>
          <w:b/>
        </w:rPr>
        <w:t xml:space="preserve"> </w:t>
      </w:r>
    </w:p>
    <w:p w14:paraId="61336AF6" w14:textId="77777777" w:rsidR="00DE1619" w:rsidRPr="00071D72" w:rsidRDefault="00916206" w:rsidP="00DE1619">
      <w:pPr>
        <w:spacing w:after="0" w:line="240" w:lineRule="auto"/>
        <w:jc w:val="center"/>
        <w:rPr>
          <w:rFonts w:cstheme="minorHAnsi"/>
          <w:b/>
          <w:color w:val="0000FF" w:themeColor="hyperlink"/>
          <w:u w:val="single"/>
        </w:rPr>
      </w:pPr>
      <w:hyperlink r:id="rId8" w:history="1">
        <w:r w:rsidR="00DE1619" w:rsidRPr="00A5241E">
          <w:rPr>
            <w:rStyle w:val="Lienhypertexte"/>
            <w:rFonts w:cstheme="minorHAnsi"/>
            <w:b/>
          </w:rPr>
          <w:t>https://contrelediabete.federationdesdiabetiques.org/les-actions-pres-de-chez-moi</w:t>
        </w:r>
      </w:hyperlink>
    </w:p>
    <w:p w14:paraId="0C9B4679" w14:textId="77777777" w:rsidR="00DE1619" w:rsidRDefault="00DE1619" w:rsidP="00DE1619">
      <w:pPr>
        <w:spacing w:after="0" w:line="240" w:lineRule="auto"/>
        <w:jc w:val="both"/>
      </w:pPr>
    </w:p>
    <w:p w14:paraId="3BEB4109" w14:textId="77777777" w:rsidR="00DE1619" w:rsidRDefault="00DE1619" w:rsidP="00DE1619">
      <w:pPr>
        <w:spacing w:after="0" w:line="240" w:lineRule="auto"/>
        <w:jc w:val="both"/>
        <w:rPr>
          <w:rFonts w:cstheme="minorHAnsi"/>
          <w:i/>
          <w:highlight w:val="cyan"/>
        </w:rPr>
      </w:pPr>
      <w:r>
        <w:t>L</w:t>
      </w:r>
      <w:r w:rsidRPr="00C65112">
        <w:t>a Fédération Française des Diabétiques</w:t>
      </w:r>
      <w:r>
        <w:t xml:space="preserve"> qui pilote cette belle campagne a mis en place différents dispositifs d’envergure </w:t>
      </w:r>
      <w:r w:rsidRPr="00C65112">
        <w:t>: affiche aux couleurs de cette semaine, brochure sur l’activité physique et</w:t>
      </w:r>
      <w:r>
        <w:t xml:space="preserve"> le</w:t>
      </w:r>
      <w:r w:rsidRPr="00C65112">
        <w:t xml:space="preserve"> diabète</w:t>
      </w:r>
      <w:r>
        <w:t>,</w:t>
      </w:r>
      <w:r w:rsidRPr="008D738B">
        <w:t xml:space="preserve"> </w:t>
      </w:r>
      <w:r>
        <w:t>réalisation d’un</w:t>
      </w:r>
      <w:r w:rsidRPr="00C65112">
        <w:t xml:space="preserve"> « canular »</w:t>
      </w:r>
      <w:r>
        <w:t xml:space="preserve"> pour favoriser la</w:t>
      </w:r>
      <w:r w:rsidRPr="00C65112">
        <w:t xml:space="preserve"> prise de conscience collective, série de 7 vidéos </w:t>
      </w:r>
      <w:r>
        <w:t>faisant la promotion de</w:t>
      </w:r>
      <w:r w:rsidRPr="00C65112">
        <w:t xml:space="preserve"> l’exercice physique au quotidien</w:t>
      </w:r>
      <w:r>
        <w:t xml:space="preserve"> </w:t>
      </w:r>
      <w:r w:rsidRPr="00C65112">
        <w:t>…</w:t>
      </w:r>
    </w:p>
    <w:p w14:paraId="4B2ACF22" w14:textId="77777777" w:rsidR="00DE1619" w:rsidRDefault="00DE1619" w:rsidP="00DE1619">
      <w:pPr>
        <w:spacing w:after="0" w:line="240" w:lineRule="auto"/>
        <w:rPr>
          <w:rFonts w:cstheme="minorHAnsi"/>
          <w:b/>
        </w:rPr>
      </w:pPr>
    </w:p>
    <w:p w14:paraId="44593586" w14:textId="77777777" w:rsidR="00DE1619" w:rsidRDefault="00DE1619" w:rsidP="00DE1619">
      <w:pPr>
        <w:spacing w:after="0" w:line="240" w:lineRule="auto"/>
        <w:jc w:val="center"/>
      </w:pPr>
      <w:r>
        <w:rPr>
          <w:rFonts w:cstheme="minorHAnsi"/>
          <w:b/>
        </w:rPr>
        <w:t xml:space="preserve">L’ensemble des éléments de communication sont à retrouver ici </w:t>
      </w:r>
      <w:r w:rsidRPr="00A32374">
        <w:rPr>
          <w:rFonts w:cstheme="minorHAnsi"/>
          <w:b/>
        </w:rPr>
        <w:t>:</w:t>
      </w:r>
      <w:r>
        <w:rPr>
          <w:rFonts w:cstheme="minorHAnsi"/>
          <w:b/>
        </w:rPr>
        <w:t xml:space="preserve"> </w:t>
      </w:r>
    </w:p>
    <w:p w14:paraId="2D673E48" w14:textId="77777777" w:rsidR="00DE1619" w:rsidRDefault="00916206" w:rsidP="00DE1619">
      <w:pPr>
        <w:spacing w:after="0" w:line="240" w:lineRule="auto"/>
        <w:jc w:val="center"/>
        <w:rPr>
          <w:rFonts w:cstheme="minorHAnsi"/>
          <w:b/>
        </w:rPr>
      </w:pPr>
      <w:hyperlink r:id="rId9" w:history="1">
        <w:r w:rsidR="00DE1619" w:rsidRPr="00654E42">
          <w:rPr>
            <w:rStyle w:val="Lienhypertexte"/>
            <w:rFonts w:cstheme="minorHAnsi"/>
            <w:b/>
          </w:rPr>
          <w:t>https://contrelediabete.federationdesdiabetiques.org/soutenir-la-campagne</w:t>
        </w:r>
      </w:hyperlink>
    </w:p>
    <w:p w14:paraId="6CCD1982" w14:textId="77777777" w:rsidR="00DE1619" w:rsidRDefault="00DE1619" w:rsidP="00DE1619">
      <w:pPr>
        <w:spacing w:after="0" w:line="240" w:lineRule="auto"/>
        <w:jc w:val="center"/>
        <w:rPr>
          <w:rFonts w:cstheme="minorHAnsi"/>
          <w:szCs w:val="18"/>
        </w:rPr>
      </w:pPr>
      <w:r>
        <w:rPr>
          <w:rFonts w:cstheme="minorHAnsi"/>
          <w:b/>
        </w:rPr>
        <w:t xml:space="preserve"> </w:t>
      </w:r>
    </w:p>
    <w:p w14:paraId="135889C3" w14:textId="77777777" w:rsidR="00DE1619" w:rsidRPr="00ED0FC2" w:rsidRDefault="00DE1619" w:rsidP="00DE1619">
      <w:pPr>
        <w:rPr>
          <w:rFonts w:cstheme="minorHAnsi"/>
          <w:b/>
          <w:color w:val="0070C0"/>
          <w:sz w:val="24"/>
          <w:szCs w:val="24"/>
          <w:highlight w:val="yellow"/>
        </w:rPr>
      </w:pPr>
      <w:r w:rsidRPr="00ED0FC2">
        <w:rPr>
          <w:rFonts w:cstheme="minorHAnsi"/>
          <w:b/>
          <w:color w:val="0070C0"/>
          <w:sz w:val="24"/>
          <w:szCs w:val="24"/>
        </w:rPr>
        <w:t xml:space="preserve">Zoom sur le diabète </w:t>
      </w:r>
    </w:p>
    <w:p w14:paraId="46A9C94B" w14:textId="77777777" w:rsidR="00DE1619" w:rsidRDefault="00DE1619" w:rsidP="00DE1619">
      <w:pPr>
        <w:pStyle w:val="Sansinterligne"/>
      </w:pPr>
      <w:r>
        <w:t xml:space="preserve">Aujourd’hui en </w:t>
      </w:r>
      <w:r w:rsidRPr="00427AC7">
        <w:rPr>
          <w:b/>
          <w:bCs/>
        </w:rPr>
        <w:t>France</w:t>
      </w:r>
      <w:r>
        <w:t xml:space="preserve">, on estime que plus de </w:t>
      </w:r>
      <w:r w:rsidRPr="00697000">
        <w:rPr>
          <w:b/>
          <w:bCs/>
        </w:rPr>
        <w:t>4 millions</w:t>
      </w:r>
      <w:r>
        <w:t xml:space="preserve"> de personnes sont atteintes de diabète</w:t>
      </w:r>
      <w:r>
        <w:rPr>
          <w:vertAlign w:val="superscript"/>
        </w:rPr>
        <w:t>3</w:t>
      </w:r>
      <w:r>
        <w:t xml:space="preserve"> et</w:t>
      </w:r>
      <w:r w:rsidRPr="0023403D">
        <w:t xml:space="preserve"> que 700 000 personnes seraient po</w:t>
      </w:r>
      <w:r>
        <w:t>rt</w:t>
      </w:r>
      <w:r w:rsidRPr="0023403D">
        <w:t xml:space="preserve">euses de diabète </w:t>
      </w:r>
      <w:r>
        <w:t>s</w:t>
      </w:r>
      <w:r w:rsidRPr="0023403D">
        <w:t>ans le savoir.</w:t>
      </w:r>
      <w:r>
        <w:rPr>
          <w:vertAlign w:val="superscript"/>
        </w:rPr>
        <w:t>4</w:t>
      </w:r>
    </w:p>
    <w:p w14:paraId="7A9C18B6" w14:textId="77777777" w:rsidR="00DE1619" w:rsidRDefault="00DE1619" w:rsidP="00DE1619">
      <w:pPr>
        <w:pStyle w:val="Sansinterligne"/>
        <w:jc w:val="both"/>
      </w:pPr>
    </w:p>
    <w:p w14:paraId="516CEF7C" w14:textId="77777777" w:rsidR="00DE1619" w:rsidRDefault="00DE1619" w:rsidP="00DE1619">
      <w:pPr>
        <w:pStyle w:val="Sansinterligne"/>
        <w:jc w:val="both"/>
      </w:pPr>
      <w:r>
        <w:t xml:space="preserve">Avec une prévalence nationale de </w:t>
      </w:r>
      <w:r w:rsidRPr="00697000">
        <w:rPr>
          <w:b/>
          <w:bCs/>
        </w:rPr>
        <w:t>6,13 %</w:t>
      </w:r>
      <w:r w:rsidRPr="00697000">
        <w:rPr>
          <w:b/>
          <w:bCs/>
          <w:vertAlign w:val="superscript"/>
        </w:rPr>
        <w:t>5</w:t>
      </w:r>
      <w:r>
        <w:t xml:space="preserve">, la progression du diabète ne cesse </w:t>
      </w:r>
      <w:r w:rsidRPr="00D25A11">
        <w:t xml:space="preserve">d’augmenter </w:t>
      </w:r>
      <w:r>
        <w:t>sur notre territoire</w:t>
      </w:r>
      <w:r w:rsidRPr="00D25A11">
        <w:t xml:space="preserve">, particulièrement chez les hommes, les jeunes </w:t>
      </w:r>
      <w:r>
        <w:t>de moins de 20 ans</w:t>
      </w:r>
      <w:r w:rsidRPr="00D25A11">
        <w:t xml:space="preserve"> et </w:t>
      </w:r>
      <w:r>
        <w:t>les personnes âgées de plus de 80 ans</w:t>
      </w:r>
      <w:r w:rsidRPr="00D25A11">
        <w:t>.</w:t>
      </w:r>
    </w:p>
    <w:p w14:paraId="5B2C3B24" w14:textId="77777777" w:rsidR="00DE1619" w:rsidRDefault="00DE1619" w:rsidP="00DE1619">
      <w:pPr>
        <w:spacing w:after="0" w:line="360" w:lineRule="auto"/>
        <w:jc w:val="both"/>
        <w:rPr>
          <w:rFonts w:cstheme="minorHAnsi"/>
          <w:b/>
          <w:sz w:val="24"/>
          <w:szCs w:val="24"/>
        </w:rPr>
      </w:pPr>
    </w:p>
    <w:p w14:paraId="4AE5BEC7" w14:textId="77777777" w:rsidR="00DE1619" w:rsidRDefault="00DE1619" w:rsidP="00DE1619">
      <w:pPr>
        <w:widowControl w:val="0"/>
        <w:autoSpaceDE w:val="0"/>
        <w:autoSpaceDN w:val="0"/>
        <w:adjustRightInd w:val="0"/>
        <w:spacing w:after="0" w:line="240" w:lineRule="auto"/>
        <w:jc w:val="both"/>
        <w:textAlignment w:val="center"/>
      </w:pPr>
      <w:r w:rsidRPr="0058389B">
        <w:t xml:space="preserve">En </w:t>
      </w:r>
      <w:r w:rsidRPr="00427AC7">
        <w:rPr>
          <w:b/>
          <w:bCs/>
        </w:rPr>
        <w:t>GRAND-EST</w:t>
      </w:r>
      <w:r w:rsidRPr="0058389B">
        <w:t xml:space="preserve"> le nombre de patients atteints d’un diabète est de </w:t>
      </w:r>
      <w:r w:rsidRPr="00697000">
        <w:rPr>
          <w:b/>
          <w:bCs/>
        </w:rPr>
        <w:t>377490</w:t>
      </w:r>
      <w:r w:rsidRPr="0058389B">
        <w:t xml:space="preserve">, soit un taux de prévalence de </w:t>
      </w:r>
      <w:r w:rsidRPr="00697000">
        <w:rPr>
          <w:b/>
          <w:bCs/>
        </w:rPr>
        <w:t>7.23%</w:t>
      </w:r>
      <w:r w:rsidRPr="00697000">
        <w:rPr>
          <w:b/>
          <w:bCs/>
          <w:highlight w:val="yellow"/>
        </w:rPr>
        <w:t xml:space="preserve"> </w:t>
      </w:r>
      <w:r>
        <w:t>supérieur à</w:t>
      </w:r>
      <w:r w:rsidRPr="0058389B">
        <w:t xml:space="preserve"> la moyenne nationale</w:t>
      </w:r>
      <w:r>
        <w:t>.</w:t>
      </w:r>
    </w:p>
    <w:p w14:paraId="6AD4A4F1" w14:textId="77777777" w:rsidR="00DE1619" w:rsidRDefault="00DE1619" w:rsidP="00DE1619">
      <w:pPr>
        <w:widowControl w:val="0"/>
        <w:autoSpaceDE w:val="0"/>
        <w:autoSpaceDN w:val="0"/>
        <w:adjustRightInd w:val="0"/>
        <w:spacing w:after="0" w:line="240" w:lineRule="auto"/>
        <w:jc w:val="both"/>
        <w:textAlignment w:val="center"/>
      </w:pPr>
    </w:p>
    <w:p w14:paraId="7AC8AAC8" w14:textId="77777777" w:rsidR="00DE1619" w:rsidRDefault="00DE1619" w:rsidP="00DE1619">
      <w:pPr>
        <w:widowControl w:val="0"/>
        <w:autoSpaceDE w:val="0"/>
        <w:autoSpaceDN w:val="0"/>
        <w:adjustRightInd w:val="0"/>
        <w:spacing w:after="0" w:line="240" w:lineRule="auto"/>
        <w:jc w:val="both"/>
        <w:textAlignment w:val="center"/>
        <w:rPr>
          <w:rFonts w:cstheme="minorHAnsi"/>
          <w:szCs w:val="18"/>
        </w:rPr>
      </w:pPr>
      <w:r>
        <w:t xml:space="preserve">En </w:t>
      </w:r>
      <w:r w:rsidRPr="00427AC7">
        <w:rPr>
          <w:b/>
          <w:bCs/>
        </w:rPr>
        <w:t>MOSELLE</w:t>
      </w:r>
      <w:r>
        <w:t xml:space="preserve"> le nombre de patients atteints d’un diabète est de </w:t>
      </w:r>
      <w:r w:rsidRPr="00697000">
        <w:rPr>
          <w:b/>
          <w:bCs/>
        </w:rPr>
        <w:t>72060,</w:t>
      </w:r>
      <w:r>
        <w:t xml:space="preserve"> soit un taux de prévalence de </w:t>
      </w:r>
      <w:r w:rsidRPr="00697000">
        <w:rPr>
          <w:b/>
          <w:bCs/>
        </w:rPr>
        <w:t>7.95%,</w:t>
      </w:r>
      <w:r>
        <w:t xml:space="preserve"> supérieur à la moyenne nationale</w:t>
      </w:r>
    </w:p>
    <w:p w14:paraId="7F4CB6F5" w14:textId="77777777" w:rsidR="00DE1619" w:rsidRDefault="00DE1619" w:rsidP="00DE1619">
      <w:pPr>
        <w:spacing w:after="0" w:line="240" w:lineRule="auto"/>
        <w:jc w:val="both"/>
        <w:rPr>
          <w:rFonts w:cstheme="minorHAnsi"/>
          <w:szCs w:val="18"/>
        </w:rPr>
      </w:pPr>
    </w:p>
    <w:p w14:paraId="3D13E265" w14:textId="77777777" w:rsidR="00DE1619" w:rsidRDefault="00DE1619" w:rsidP="00DE1619">
      <w:pPr>
        <w:spacing w:after="0" w:line="276" w:lineRule="auto"/>
        <w:jc w:val="both"/>
      </w:pPr>
      <w:bookmarkStart w:id="0" w:name="_Hlk128649647"/>
      <w:r w:rsidRPr="00ED0FC2">
        <w:rPr>
          <w:rFonts w:cstheme="minorHAnsi"/>
          <w:b/>
          <w:i/>
          <w:color w:val="0070C0"/>
          <w:sz w:val="20"/>
        </w:rPr>
        <w:t xml:space="preserve">A propos de </w:t>
      </w:r>
      <w:r>
        <w:rPr>
          <w:rFonts w:cstheme="minorHAnsi"/>
          <w:b/>
          <w:i/>
          <w:color w:val="0070C0"/>
          <w:sz w:val="20"/>
        </w:rPr>
        <w:t>L’AFD 57 Association des Diabétiques de Nord Lorraine</w:t>
      </w:r>
      <w:r w:rsidRPr="00ED0FC2">
        <w:rPr>
          <w:rFonts w:cstheme="minorHAnsi"/>
          <w:b/>
          <w:i/>
          <w:color w:val="0070C0"/>
          <w:sz w:val="20"/>
        </w:rPr>
        <w:t> :</w:t>
      </w:r>
    </w:p>
    <w:p w14:paraId="3EE10D3D" w14:textId="77777777" w:rsidR="00DE1619" w:rsidRDefault="00DE1619" w:rsidP="00DE1619">
      <w:pPr>
        <w:spacing w:after="0" w:line="276" w:lineRule="auto"/>
        <w:jc w:val="both"/>
        <w:rPr>
          <w:rFonts w:cstheme="minorHAnsi"/>
          <w:i/>
          <w:iCs/>
          <w:sz w:val="20"/>
        </w:rPr>
      </w:pPr>
      <w:r>
        <w:t xml:space="preserve">L’AFD 57 Association des Diabétiques de Nord Lorraine </w:t>
      </w:r>
      <w:r w:rsidRPr="0058389B">
        <w:rPr>
          <w:rFonts w:cstheme="minorHAnsi"/>
          <w:i/>
          <w:iCs/>
          <w:sz w:val="20"/>
        </w:rPr>
        <w:t xml:space="preserve">est membre de la Fédération Française des Diabétiques, association de patients, au service des patients et dirigée par des patients. Avec son réseau d’environ 100 associations locales et de délégations, réparties sur l’ensemble du territoire et son </w:t>
      </w:r>
      <w:r>
        <w:rPr>
          <w:rFonts w:cstheme="minorHAnsi"/>
          <w:i/>
          <w:iCs/>
          <w:sz w:val="20"/>
        </w:rPr>
        <w:t>S</w:t>
      </w:r>
      <w:r w:rsidRPr="0058389B">
        <w:rPr>
          <w:rFonts w:cstheme="minorHAnsi"/>
          <w:i/>
          <w:iCs/>
          <w:sz w:val="20"/>
        </w:rPr>
        <w:t xml:space="preserve">iège national, elle a pour vocation de représenter les 4 millions de </w:t>
      </w:r>
      <w:r>
        <w:rPr>
          <w:rFonts w:cstheme="minorHAnsi"/>
          <w:i/>
          <w:iCs/>
          <w:sz w:val="20"/>
        </w:rPr>
        <w:t>personnes touchées par un diabète</w:t>
      </w:r>
      <w:r w:rsidRPr="0058389B">
        <w:rPr>
          <w:rFonts w:cstheme="minorHAnsi"/>
          <w:i/>
          <w:iCs/>
          <w:sz w:val="20"/>
        </w:rPr>
        <w:t>.</w:t>
      </w:r>
    </w:p>
    <w:p w14:paraId="5AC5C11D" w14:textId="77777777" w:rsidR="00DE1619" w:rsidRPr="0058389B" w:rsidRDefault="00DE1619" w:rsidP="00DE1619">
      <w:pPr>
        <w:spacing w:after="0" w:line="240" w:lineRule="auto"/>
        <w:jc w:val="both"/>
        <w:rPr>
          <w:rFonts w:cstheme="minorHAnsi"/>
          <w:i/>
          <w:iCs/>
          <w:sz w:val="20"/>
        </w:rPr>
      </w:pPr>
    </w:p>
    <w:p w14:paraId="6F8E5B36" w14:textId="77777777" w:rsidR="00DE1619" w:rsidRDefault="00DE1619" w:rsidP="00DE1619">
      <w:pPr>
        <w:spacing w:after="0" w:line="240" w:lineRule="auto"/>
        <w:jc w:val="both"/>
        <w:rPr>
          <w:rFonts w:cstheme="minorHAnsi"/>
          <w:i/>
          <w:iCs/>
          <w:sz w:val="20"/>
        </w:rPr>
      </w:pPr>
      <w:r w:rsidRPr="0058389B">
        <w:rPr>
          <w:rFonts w:cstheme="minorHAnsi"/>
          <w:i/>
          <w:iCs/>
          <w:sz w:val="20"/>
        </w:rPr>
        <w:t>Fondée en 1938, reconnue d’utilité publique en 1976 et agréée depuis 2007 par le Ministère de la santé pour la représentation des usagers, elle est totalement indépendante de toute institution publique, de tout organisme ou entreprise privée, et de toute corporation professionnelle. Forte de cette indépendance, la Fédération bénéficie d'une légitimité reconnue auprès des acteurs du système de santé.</w:t>
      </w:r>
    </w:p>
    <w:p w14:paraId="434E131D" w14:textId="77777777" w:rsidR="00DE1619" w:rsidRDefault="00DE1619" w:rsidP="00DE1619">
      <w:pPr>
        <w:spacing w:after="0" w:line="240" w:lineRule="auto"/>
        <w:jc w:val="both"/>
        <w:rPr>
          <w:rFonts w:cstheme="minorHAnsi"/>
          <w:i/>
          <w:iCs/>
          <w:sz w:val="20"/>
        </w:rPr>
      </w:pPr>
    </w:p>
    <w:bookmarkEnd w:id="0"/>
    <w:p w14:paraId="254019FA" w14:textId="77777777" w:rsidR="00DE1619" w:rsidRDefault="00DE1619" w:rsidP="00DE1619">
      <w:pPr>
        <w:spacing w:after="0" w:line="240" w:lineRule="auto"/>
        <w:jc w:val="both"/>
        <w:rPr>
          <w:rFonts w:cstheme="minorHAnsi"/>
          <w:szCs w:val="18"/>
        </w:rPr>
      </w:pPr>
    </w:p>
    <w:p w14:paraId="27314884" w14:textId="77777777" w:rsidR="00DE1619" w:rsidRDefault="00DE1619" w:rsidP="00DE1619">
      <w:pPr>
        <w:spacing w:after="0"/>
        <w:rPr>
          <w:rFonts w:cstheme="minorHAnsi"/>
          <w:b/>
          <w:sz w:val="20"/>
        </w:rPr>
      </w:pPr>
      <w:r w:rsidRPr="001B1C47">
        <w:rPr>
          <w:rFonts w:cstheme="minorHAnsi"/>
          <w:b/>
          <w:sz w:val="20"/>
        </w:rPr>
        <w:t>Contact :</w:t>
      </w:r>
    </w:p>
    <w:p w14:paraId="28B7A860" w14:textId="77777777" w:rsidR="00DE1619" w:rsidRDefault="00DE1619" w:rsidP="00DE1619">
      <w:pPr>
        <w:spacing w:after="0"/>
        <w:ind w:left="708"/>
        <w:rPr>
          <w:rFonts w:cstheme="minorHAnsi"/>
          <w:b/>
          <w:sz w:val="20"/>
        </w:rPr>
      </w:pPr>
      <w:r>
        <w:rPr>
          <w:rFonts w:cstheme="minorHAnsi"/>
          <w:b/>
          <w:sz w:val="20"/>
        </w:rPr>
        <w:t xml:space="preserve">Marlène Escalier : </w:t>
      </w:r>
      <w:hyperlink r:id="rId10" w:history="1">
        <w:r w:rsidRPr="007D5164">
          <w:rPr>
            <w:rStyle w:val="Lienhypertexte"/>
            <w:rFonts w:cstheme="minorHAnsi"/>
            <w:b/>
            <w:sz w:val="20"/>
          </w:rPr>
          <w:t>afddianolor@laposte.net</w:t>
        </w:r>
      </w:hyperlink>
      <w:r>
        <w:rPr>
          <w:rFonts w:cstheme="minorHAnsi"/>
          <w:b/>
          <w:sz w:val="20"/>
        </w:rPr>
        <w:t xml:space="preserve">        03 82 56 75 78 ou 06 35 92 69 93</w:t>
      </w:r>
    </w:p>
    <w:p w14:paraId="28C33C19" w14:textId="77777777" w:rsidR="00DE1619" w:rsidRPr="00175AC6" w:rsidRDefault="00DE1619" w:rsidP="00DE1619">
      <w:pPr>
        <w:spacing w:after="0"/>
        <w:rPr>
          <w:rFonts w:cstheme="minorHAnsi"/>
          <w:b/>
          <w:sz w:val="20"/>
        </w:rPr>
      </w:pPr>
    </w:p>
    <w:p w14:paraId="64E56106" w14:textId="77777777" w:rsidR="00DE1619" w:rsidRPr="00CD0503" w:rsidRDefault="00DE1619" w:rsidP="00DE1619">
      <w:pPr>
        <w:rPr>
          <w:rFonts w:cstheme="minorHAnsi"/>
          <w:b/>
          <w:sz w:val="20"/>
        </w:rPr>
      </w:pPr>
      <w:bookmarkStart w:id="1" w:name="_Hlk134778812"/>
      <w:r w:rsidRPr="001B1C47">
        <w:rPr>
          <w:rFonts w:cstheme="minorHAnsi"/>
          <w:b/>
          <w:sz w:val="20"/>
        </w:rPr>
        <w:t>Contact Presse </w:t>
      </w:r>
      <w:r>
        <w:rPr>
          <w:rFonts w:cstheme="minorHAnsi"/>
          <w:b/>
          <w:sz w:val="20"/>
        </w:rPr>
        <w:t xml:space="preserve">de la Fédération Française des Diabétiques </w:t>
      </w:r>
      <w:r w:rsidRPr="001B1C47">
        <w:rPr>
          <w:rFonts w:cstheme="minorHAnsi"/>
          <w:b/>
          <w:sz w:val="20"/>
        </w:rPr>
        <w:t>:</w:t>
      </w:r>
    </w:p>
    <w:p w14:paraId="4EC80A21" w14:textId="77777777" w:rsidR="00DE1619" w:rsidRPr="001B1C47" w:rsidRDefault="00DE1619" w:rsidP="00DE1619">
      <w:pPr>
        <w:rPr>
          <w:rFonts w:cstheme="minorHAnsi"/>
          <w:sz w:val="20"/>
        </w:rPr>
      </w:pPr>
      <w:r w:rsidRPr="001B1C47">
        <w:rPr>
          <w:rFonts w:cstheme="minorHAnsi"/>
          <w:sz w:val="20"/>
        </w:rPr>
        <w:t xml:space="preserve">Eugénie Vandaele : </w:t>
      </w:r>
      <w:hyperlink r:id="rId11" w:history="1">
        <w:r w:rsidRPr="0027534C">
          <w:rPr>
            <w:rStyle w:val="Lienhypertexte"/>
            <w:rFonts w:cstheme="minorHAnsi"/>
            <w:sz w:val="20"/>
          </w:rPr>
          <w:t>e.vandaele@federationdesdiabetiques.org</w:t>
        </w:r>
      </w:hyperlink>
      <w:r w:rsidRPr="001B1C47">
        <w:rPr>
          <w:rFonts w:cstheme="minorHAnsi"/>
          <w:sz w:val="20"/>
        </w:rPr>
        <w:t> - 01.84.79.21.54</w:t>
      </w:r>
    </w:p>
    <w:bookmarkEnd w:id="1"/>
    <w:p w14:paraId="6B3983DB" w14:textId="77777777" w:rsidR="00DE1619" w:rsidRPr="001B1C47" w:rsidRDefault="00DE1619" w:rsidP="00DE1619">
      <w:pPr>
        <w:spacing w:after="0"/>
        <w:rPr>
          <w:rFonts w:cstheme="minorHAnsi"/>
          <w:sz w:val="20"/>
        </w:rPr>
      </w:pPr>
    </w:p>
    <w:p w14:paraId="188449AB" w14:textId="77777777" w:rsidR="00DE1619" w:rsidRPr="001B1C47" w:rsidRDefault="00DE1619" w:rsidP="00DE1619">
      <w:pPr>
        <w:spacing w:after="0"/>
        <w:rPr>
          <w:rFonts w:cstheme="minorHAnsi"/>
          <w:sz w:val="20"/>
        </w:rPr>
      </w:pPr>
      <w:bookmarkStart w:id="2" w:name="_Hlk128649672"/>
    </w:p>
    <w:p w14:paraId="260AE82F" w14:textId="77777777" w:rsidR="00DE1619" w:rsidRDefault="00916206" w:rsidP="00DE1619">
      <w:pPr>
        <w:spacing w:after="0" w:line="360" w:lineRule="auto"/>
        <w:jc w:val="center"/>
      </w:pPr>
      <w:hyperlink r:id="rId12" w:history="1">
        <w:r w:rsidR="00DE1619" w:rsidRPr="007D5164">
          <w:rPr>
            <w:rStyle w:val="Lienhypertexte"/>
          </w:rPr>
          <w:t>www.intercomsante57.fr</w:t>
        </w:r>
      </w:hyperlink>
      <w:r w:rsidR="00DE1619">
        <w:t xml:space="preserve">    ou </w:t>
      </w:r>
      <w:hyperlink r:id="rId13" w:history="1">
        <w:r w:rsidR="00DE1619" w:rsidRPr="007D5164">
          <w:rPr>
            <w:rStyle w:val="Lienhypertexte"/>
          </w:rPr>
          <w:t>www.afd57nl.federationdesdiabetiques.org</w:t>
        </w:r>
      </w:hyperlink>
    </w:p>
    <w:p w14:paraId="0B7A1C5C" w14:textId="77777777" w:rsidR="00DE1619" w:rsidRPr="001B1C47" w:rsidRDefault="00DE1619" w:rsidP="00DE1619">
      <w:pPr>
        <w:spacing w:after="0" w:line="360" w:lineRule="auto"/>
        <w:jc w:val="center"/>
        <w:rPr>
          <w:rFonts w:cstheme="minorHAnsi"/>
          <w:color w:val="C00000"/>
          <w:sz w:val="20"/>
        </w:rPr>
      </w:pPr>
    </w:p>
    <w:bookmarkEnd w:id="2"/>
    <w:p w14:paraId="669E9B42" w14:textId="77777777" w:rsidR="00DE1619" w:rsidRDefault="00DE1619" w:rsidP="00DE1619">
      <w:pPr>
        <w:spacing w:after="0" w:line="240" w:lineRule="auto"/>
        <w:jc w:val="both"/>
        <w:rPr>
          <w:rFonts w:cstheme="minorHAnsi"/>
          <w:szCs w:val="18"/>
        </w:rPr>
      </w:pPr>
    </w:p>
    <w:p w14:paraId="6DB728C3" w14:textId="77777777" w:rsidR="00DE1619" w:rsidRPr="00970FFD" w:rsidRDefault="00DE1619" w:rsidP="00DE1619">
      <w:pPr>
        <w:spacing w:after="0" w:line="240" w:lineRule="auto"/>
        <w:jc w:val="both"/>
        <w:rPr>
          <w:rFonts w:cstheme="minorHAnsi"/>
          <w:sz w:val="16"/>
          <w:szCs w:val="16"/>
        </w:rPr>
      </w:pPr>
      <w:r w:rsidRPr="00970FFD">
        <w:rPr>
          <w:rFonts w:cstheme="minorHAnsi"/>
          <w:sz w:val="16"/>
          <w:szCs w:val="16"/>
        </w:rPr>
        <w:t>Source</w:t>
      </w:r>
      <w:r>
        <w:rPr>
          <w:rFonts w:cstheme="minorHAnsi"/>
          <w:sz w:val="16"/>
          <w:szCs w:val="16"/>
        </w:rPr>
        <w:t>s</w:t>
      </w:r>
      <w:r w:rsidRPr="00970FFD">
        <w:rPr>
          <w:rFonts w:cstheme="minorHAnsi"/>
          <w:sz w:val="16"/>
          <w:szCs w:val="16"/>
        </w:rPr>
        <w:t xml:space="preserve"> : </w:t>
      </w:r>
    </w:p>
    <w:p w14:paraId="26A3AF5C" w14:textId="77777777" w:rsidR="00DE1619" w:rsidRDefault="00DE1619" w:rsidP="00DE1619">
      <w:pPr>
        <w:pStyle w:val="Paragraphedeliste"/>
        <w:numPr>
          <w:ilvl w:val="0"/>
          <w:numId w:val="1"/>
        </w:numPr>
        <w:spacing w:after="0"/>
        <w:jc w:val="both"/>
        <w:rPr>
          <w:rFonts w:cstheme="minorHAnsi"/>
          <w:i/>
          <w:sz w:val="16"/>
          <w:szCs w:val="16"/>
        </w:rPr>
      </w:pPr>
      <w:r w:rsidRPr="00970FFD">
        <w:rPr>
          <w:rFonts w:cstheme="minorHAnsi"/>
          <w:i/>
          <w:sz w:val="16"/>
          <w:szCs w:val="16"/>
        </w:rPr>
        <w:t>ANSES, Manque d’activité physique et excès de sédentarité : une priorité de santé publique, février 2022</w:t>
      </w:r>
    </w:p>
    <w:p w14:paraId="708B3343" w14:textId="77777777" w:rsidR="00DE1619" w:rsidRPr="00970FFD" w:rsidRDefault="00DE1619" w:rsidP="00DE1619">
      <w:pPr>
        <w:pStyle w:val="Paragraphedeliste"/>
        <w:numPr>
          <w:ilvl w:val="0"/>
          <w:numId w:val="1"/>
        </w:numPr>
        <w:jc w:val="both"/>
        <w:rPr>
          <w:rFonts w:cstheme="minorHAnsi"/>
          <w:i/>
          <w:sz w:val="16"/>
          <w:szCs w:val="16"/>
        </w:rPr>
      </w:pPr>
      <w:r w:rsidRPr="00970FFD">
        <w:rPr>
          <w:rFonts w:cstheme="minorHAnsi"/>
          <w:i/>
          <w:sz w:val="16"/>
          <w:szCs w:val="16"/>
        </w:rPr>
        <w:t>Hartemann A &amp; Grimaldi A. Activité physique et diabète de type 2. Guide pratique du diabète. 2019.</w:t>
      </w:r>
    </w:p>
    <w:p w14:paraId="273A7F30" w14:textId="77777777" w:rsidR="00DE1619" w:rsidRPr="00C65112" w:rsidRDefault="00DE1619" w:rsidP="00DE1619">
      <w:pPr>
        <w:pStyle w:val="Paragraphedeliste"/>
        <w:numPr>
          <w:ilvl w:val="0"/>
          <w:numId w:val="1"/>
        </w:numPr>
        <w:spacing w:after="0"/>
        <w:jc w:val="both"/>
        <w:rPr>
          <w:rFonts w:cstheme="minorHAnsi"/>
          <w:i/>
          <w:sz w:val="16"/>
          <w:szCs w:val="16"/>
        </w:rPr>
      </w:pPr>
      <w:r w:rsidRPr="00C65112">
        <w:rPr>
          <w:rFonts w:cstheme="minorHAnsi"/>
          <w:i/>
          <w:sz w:val="16"/>
          <w:szCs w:val="16"/>
        </w:rPr>
        <w:t>OMS, diabète, septembre 2022</w:t>
      </w:r>
    </w:p>
    <w:p w14:paraId="0A2E1302" w14:textId="77777777" w:rsidR="00DE1619" w:rsidRPr="00970FFD" w:rsidRDefault="00DE1619" w:rsidP="00DE1619">
      <w:pPr>
        <w:pStyle w:val="Paragraphedeliste"/>
        <w:numPr>
          <w:ilvl w:val="0"/>
          <w:numId w:val="1"/>
        </w:numPr>
        <w:jc w:val="both"/>
        <w:rPr>
          <w:rFonts w:cstheme="minorHAnsi"/>
          <w:i/>
          <w:sz w:val="16"/>
          <w:szCs w:val="16"/>
        </w:rPr>
      </w:pPr>
      <w:r w:rsidRPr="00970FFD">
        <w:rPr>
          <w:rFonts w:cstheme="minorHAnsi"/>
          <w:i/>
          <w:sz w:val="16"/>
          <w:szCs w:val="16"/>
        </w:rPr>
        <w:t>Assurance Maladie, Journée mondiale du diabète : c'est l'occasion de faire le point, nombre 2022</w:t>
      </w:r>
    </w:p>
    <w:p w14:paraId="249BDA8B" w14:textId="77777777" w:rsidR="00DE1619" w:rsidRPr="00526822" w:rsidRDefault="00916206" w:rsidP="00DE1619">
      <w:pPr>
        <w:pStyle w:val="Paragraphedeliste"/>
        <w:numPr>
          <w:ilvl w:val="0"/>
          <w:numId w:val="1"/>
        </w:numPr>
        <w:jc w:val="both"/>
        <w:rPr>
          <w:rFonts w:cstheme="minorHAnsi"/>
          <w:i/>
          <w:sz w:val="16"/>
          <w:szCs w:val="16"/>
        </w:rPr>
      </w:pPr>
      <w:hyperlink r:id="rId14" w:history="1">
        <w:r w:rsidR="00DE1619" w:rsidRPr="00587024">
          <w:rPr>
            <w:rStyle w:val="Lienhypertexte"/>
            <w:rFonts w:cstheme="minorHAnsi"/>
            <w:i/>
            <w:sz w:val="16"/>
            <w:szCs w:val="16"/>
          </w:rPr>
          <w:t>Data Pathologie, diabète</w:t>
        </w:r>
      </w:hyperlink>
      <w:r w:rsidR="00DE1619" w:rsidRPr="00526822">
        <w:rPr>
          <w:rFonts w:cstheme="minorHAnsi"/>
          <w:i/>
          <w:sz w:val="16"/>
          <w:szCs w:val="16"/>
        </w:rPr>
        <w:t xml:space="preserve"> </w:t>
      </w:r>
    </w:p>
    <w:p w14:paraId="0A1BBD6C" w14:textId="77777777" w:rsidR="00DE1619" w:rsidRPr="006B2964" w:rsidRDefault="00DE1619" w:rsidP="00DE1619">
      <w:pPr>
        <w:spacing w:line="240" w:lineRule="auto"/>
      </w:pPr>
    </w:p>
    <w:sectPr w:rsidR="00DE1619" w:rsidRPr="006B2964" w:rsidSect="00697000">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panose1 w:val="00000000000000000000"/>
    <w:charset w:val="00"/>
    <w:family w:val="swiss"/>
    <w:notTrueType/>
    <w:pitch w:val="variable"/>
    <w:sig w:usb0="A00000AF" w:usb1="5000205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E6D1D"/>
    <w:multiLevelType w:val="hybridMultilevel"/>
    <w:tmpl w:val="799AB0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0612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19"/>
    <w:rsid w:val="00295AE1"/>
    <w:rsid w:val="00355BAF"/>
    <w:rsid w:val="00427AC7"/>
    <w:rsid w:val="004A0DAE"/>
    <w:rsid w:val="008A36F2"/>
    <w:rsid w:val="00916206"/>
    <w:rsid w:val="00A2670C"/>
    <w:rsid w:val="00DE1619"/>
    <w:rsid w:val="00F034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1CB8"/>
  <w15:chartTrackingRefBased/>
  <w15:docId w15:val="{EA88D059-D2C0-408C-A166-AD822D8B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9"/>
    <w:pPr>
      <w:spacing w:after="160" w:line="259" w:lineRule="auto"/>
    </w:pPr>
    <w:rPr>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1619"/>
    <w:pPr>
      <w:ind w:left="720"/>
      <w:contextualSpacing/>
    </w:pPr>
  </w:style>
  <w:style w:type="character" w:styleId="Lienhypertexte">
    <w:name w:val="Hyperlink"/>
    <w:basedOn w:val="Policepardfaut"/>
    <w:uiPriority w:val="99"/>
    <w:unhideWhenUsed/>
    <w:rsid w:val="00DE1619"/>
    <w:rPr>
      <w:color w:val="0000FF" w:themeColor="hyperlink"/>
      <w:u w:val="single"/>
    </w:rPr>
  </w:style>
  <w:style w:type="paragraph" w:styleId="Commentaire">
    <w:name w:val="annotation text"/>
    <w:basedOn w:val="Normal"/>
    <w:link w:val="CommentaireCar"/>
    <w:uiPriority w:val="99"/>
    <w:unhideWhenUsed/>
    <w:rsid w:val="00DE1619"/>
    <w:pPr>
      <w:spacing w:after="200" w:line="240" w:lineRule="auto"/>
    </w:pPr>
    <w:rPr>
      <w:sz w:val="20"/>
      <w:szCs w:val="20"/>
    </w:rPr>
  </w:style>
  <w:style w:type="character" w:customStyle="1" w:styleId="CommentaireCar">
    <w:name w:val="Commentaire Car"/>
    <w:basedOn w:val="Policepardfaut"/>
    <w:link w:val="Commentaire"/>
    <w:uiPriority w:val="99"/>
    <w:rsid w:val="00DE1619"/>
    <w:rPr>
      <w:kern w:val="0"/>
      <w:sz w:val="20"/>
      <w:szCs w:val="20"/>
    </w:rPr>
  </w:style>
  <w:style w:type="paragraph" w:styleId="Sansinterligne">
    <w:name w:val="No Spacing"/>
    <w:uiPriority w:val="1"/>
    <w:qFormat/>
    <w:rsid w:val="00DE1619"/>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elediabete.federationdesdiabetiques.org/les-actions-pres-de-chez-moi" TargetMode="External"/><Relationship Id="rId13" Type="http://schemas.openxmlformats.org/officeDocument/2006/relationships/hyperlink" Target="http://www.afd57nl.federationdesdiabetiques.or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intercomsante57.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e.vandaele@federationdesdiabetiques.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afddianolor@laposte.net" TargetMode="External"/><Relationship Id="rId4" Type="http://schemas.openxmlformats.org/officeDocument/2006/relationships/webSettings" Target="webSettings.xml"/><Relationship Id="rId9" Type="http://schemas.openxmlformats.org/officeDocument/2006/relationships/hyperlink" Target="https://contrelediabete.federationdesdiabetiques.org/soutenir-la-campagne" TargetMode="External"/><Relationship Id="rId14" Type="http://schemas.openxmlformats.org/officeDocument/2006/relationships/hyperlink" Target="https://data.ameli.fr/pages/pathologies/?refine.patho_niv1=Diab%C3%A8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4715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TEMOIN</dc:creator>
  <cp:keywords/>
  <dc:description/>
  <cp:lastModifiedBy>Francois TEMOIN</cp:lastModifiedBy>
  <cp:revision>1</cp:revision>
  <cp:lastPrinted>2023-05-28T15:48:00Z</cp:lastPrinted>
  <dcterms:created xsi:type="dcterms:W3CDTF">2023-05-28T16:21:00Z</dcterms:created>
  <dcterms:modified xsi:type="dcterms:W3CDTF">2023-05-28T16:22:00Z</dcterms:modified>
</cp:coreProperties>
</file>